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DC" w:rsidRPr="00D439F1" w:rsidRDefault="00B37E99">
      <w:pPr>
        <w:rPr>
          <w:rFonts w:ascii="Arial" w:hAnsi="Arial" w:cs="Arial"/>
          <w:sz w:val="18"/>
          <w:szCs w:val="18"/>
        </w:rPr>
      </w:pPr>
      <w:r w:rsidRPr="009707DA">
        <w:rPr>
          <w:rFonts w:ascii="Arial" w:hAnsi="Arial" w:cs="Arial"/>
          <w:b/>
          <w:sz w:val="24"/>
          <w:szCs w:val="24"/>
        </w:rPr>
        <w:t>Henry, Joseph</w:t>
      </w:r>
      <w:r w:rsidR="00D439F1">
        <w:rPr>
          <w:rFonts w:ascii="Arial" w:hAnsi="Arial" w:cs="Arial"/>
          <w:b/>
          <w:sz w:val="24"/>
          <w:szCs w:val="24"/>
        </w:rPr>
        <w:t xml:space="preserve"> </w:t>
      </w:r>
      <w:r w:rsidR="00D439F1" w:rsidRPr="00D439F1">
        <w:rPr>
          <w:rFonts w:ascii="Arial" w:hAnsi="Arial" w:cs="Arial"/>
          <w:sz w:val="18"/>
          <w:szCs w:val="18"/>
        </w:rPr>
        <w:t>(from University of Sydney website)</w:t>
      </w:r>
    </w:p>
    <w:p w:rsidR="00B37E99" w:rsidRDefault="00B37E99">
      <w:r>
        <w:rPr>
          <w:noProof/>
          <w:lang w:eastAsia="en-AU"/>
        </w:rPr>
        <w:drawing>
          <wp:inline distT="0" distB="0" distL="0" distR="0">
            <wp:extent cx="1666875" cy="1914525"/>
            <wp:effectExtent l="0" t="0" r="9525" b="9525"/>
            <wp:docPr id="1" name="Picture 1" descr="Joseph Hen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ph Hen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07DA" w:rsidRPr="00D439F1" w:rsidRDefault="009707DA" w:rsidP="00D439F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439F1">
        <w:rPr>
          <w:rFonts w:ascii="Arial" w:hAnsi="Arial" w:cs="Arial"/>
          <w:sz w:val="20"/>
          <w:szCs w:val="20"/>
        </w:rPr>
        <w:t xml:space="preserve">BSc Forestry </w:t>
      </w:r>
      <w:r w:rsidR="00D439F1" w:rsidRPr="00D439F1">
        <w:rPr>
          <w:rFonts w:ascii="Arial" w:hAnsi="Arial" w:cs="Arial"/>
          <w:sz w:val="20"/>
          <w:szCs w:val="20"/>
        </w:rPr>
        <w:t xml:space="preserve">Hons </w:t>
      </w:r>
      <w:r w:rsidRPr="00D439F1">
        <w:rPr>
          <w:rFonts w:ascii="Arial" w:hAnsi="Arial" w:cs="Arial"/>
          <w:sz w:val="20"/>
          <w:szCs w:val="20"/>
        </w:rPr>
        <w:t>ANU</w:t>
      </w:r>
      <w:r w:rsidR="00D439F1" w:rsidRPr="00D439F1">
        <w:rPr>
          <w:rFonts w:ascii="Arial" w:hAnsi="Arial" w:cs="Arial"/>
          <w:sz w:val="20"/>
          <w:szCs w:val="20"/>
        </w:rPr>
        <w:t xml:space="preserve"> c2012</w:t>
      </w:r>
      <w:r w:rsidRPr="00D439F1">
        <w:rPr>
          <w:rFonts w:ascii="Arial" w:hAnsi="Arial" w:cs="Arial"/>
          <w:sz w:val="20"/>
          <w:szCs w:val="20"/>
        </w:rPr>
        <w:t>.</w:t>
      </w:r>
      <w:proofErr w:type="gramEnd"/>
    </w:p>
    <w:p w:rsidR="00B37E99" w:rsidRPr="00D439F1" w:rsidRDefault="00D439F1" w:rsidP="00D439F1">
      <w:pPr>
        <w:jc w:val="both"/>
        <w:rPr>
          <w:rFonts w:ascii="Arial" w:hAnsi="Arial" w:cs="Arial"/>
          <w:sz w:val="20"/>
          <w:szCs w:val="20"/>
        </w:rPr>
      </w:pPr>
      <w:r w:rsidRPr="00D439F1">
        <w:rPr>
          <w:rFonts w:ascii="Arial" w:hAnsi="Arial" w:cs="Arial"/>
          <w:sz w:val="20"/>
          <w:szCs w:val="20"/>
        </w:rPr>
        <w:t xml:space="preserve">Has </w:t>
      </w:r>
      <w:r w:rsidRPr="00D439F1">
        <w:rPr>
          <w:rFonts w:ascii="Arial" w:hAnsi="Arial" w:cs="Arial"/>
          <w:sz w:val="20"/>
          <w:szCs w:val="20"/>
        </w:rPr>
        <w:t xml:space="preserve">lived in and around the Southern Tablelands of </w:t>
      </w:r>
      <w:proofErr w:type="gramStart"/>
      <w:r w:rsidRPr="00D439F1">
        <w:rPr>
          <w:rFonts w:ascii="Arial" w:hAnsi="Arial" w:cs="Arial"/>
          <w:sz w:val="20"/>
          <w:szCs w:val="20"/>
        </w:rPr>
        <w:t xml:space="preserve">NSW </w:t>
      </w:r>
      <w:r w:rsidRPr="00D439F1">
        <w:rPr>
          <w:rFonts w:ascii="Arial" w:hAnsi="Arial" w:cs="Arial"/>
          <w:sz w:val="20"/>
          <w:szCs w:val="20"/>
        </w:rPr>
        <w:t>.</w:t>
      </w:r>
      <w:proofErr w:type="gramEnd"/>
      <w:r w:rsidRPr="00D439F1">
        <w:rPr>
          <w:rFonts w:ascii="Arial" w:hAnsi="Arial" w:cs="Arial"/>
          <w:sz w:val="20"/>
          <w:szCs w:val="20"/>
        </w:rPr>
        <w:t xml:space="preserve">   </w:t>
      </w:r>
      <w:r w:rsidRPr="00D439F1">
        <w:rPr>
          <w:rFonts w:ascii="Arial" w:hAnsi="Arial" w:cs="Arial"/>
          <w:sz w:val="20"/>
          <w:szCs w:val="20"/>
        </w:rPr>
        <w:t>Hon</w:t>
      </w:r>
      <w:r w:rsidRPr="00D439F1">
        <w:rPr>
          <w:rFonts w:ascii="Arial" w:hAnsi="Arial" w:cs="Arial"/>
          <w:sz w:val="20"/>
          <w:szCs w:val="20"/>
        </w:rPr>
        <w:t>ours</w:t>
      </w:r>
      <w:r w:rsidRPr="00D439F1">
        <w:rPr>
          <w:rFonts w:ascii="Arial" w:hAnsi="Arial" w:cs="Arial"/>
          <w:sz w:val="20"/>
          <w:szCs w:val="20"/>
        </w:rPr>
        <w:t xml:space="preserve"> research </w:t>
      </w:r>
      <w:r w:rsidRPr="00D439F1">
        <w:rPr>
          <w:rFonts w:ascii="Arial" w:hAnsi="Arial" w:cs="Arial"/>
          <w:sz w:val="20"/>
          <w:szCs w:val="20"/>
        </w:rPr>
        <w:t xml:space="preserve">topic </w:t>
      </w:r>
      <w:r w:rsidRPr="00D439F1">
        <w:rPr>
          <w:rFonts w:ascii="Arial" w:hAnsi="Arial" w:cs="Arial"/>
          <w:sz w:val="20"/>
          <w:szCs w:val="20"/>
        </w:rPr>
        <w:t>was the impact of riparian willows on water quality along the Murrumbidgee River at Bredbo and Angle Crossing.</w:t>
      </w:r>
      <w:r w:rsidRPr="00D439F1">
        <w:rPr>
          <w:rFonts w:ascii="Arial" w:hAnsi="Arial" w:cs="Arial"/>
          <w:sz w:val="20"/>
          <w:szCs w:val="20"/>
        </w:rPr>
        <w:t xml:space="preserve">  He </w:t>
      </w:r>
      <w:r w:rsidRPr="00D439F1">
        <w:rPr>
          <w:rFonts w:ascii="Arial" w:hAnsi="Arial" w:cs="Arial"/>
          <w:sz w:val="20"/>
          <w:szCs w:val="20"/>
        </w:rPr>
        <w:t xml:space="preserve">received the Doug </w:t>
      </w:r>
      <w:proofErr w:type="spellStart"/>
      <w:r w:rsidRPr="00D439F1">
        <w:rPr>
          <w:rFonts w:ascii="Arial" w:hAnsi="Arial" w:cs="Arial"/>
          <w:sz w:val="20"/>
          <w:szCs w:val="20"/>
        </w:rPr>
        <w:t>Brodie</w:t>
      </w:r>
      <w:proofErr w:type="spellEnd"/>
      <w:r w:rsidRPr="00D439F1">
        <w:rPr>
          <w:rFonts w:ascii="Arial" w:hAnsi="Arial" w:cs="Arial"/>
          <w:sz w:val="20"/>
          <w:szCs w:val="20"/>
        </w:rPr>
        <w:t xml:space="preserve"> Award for the best all round fourth year forester whilst at the ANU.</w:t>
      </w:r>
    </w:p>
    <w:p w:rsidR="00B37E99" w:rsidRPr="00D439F1" w:rsidRDefault="00D439F1" w:rsidP="00D439F1">
      <w:pPr>
        <w:jc w:val="both"/>
        <w:rPr>
          <w:rFonts w:ascii="Arial" w:hAnsi="Arial" w:cs="Arial"/>
          <w:sz w:val="20"/>
          <w:szCs w:val="20"/>
        </w:rPr>
      </w:pPr>
      <w:r w:rsidRPr="00D439F1">
        <w:rPr>
          <w:rFonts w:ascii="Arial" w:hAnsi="Arial" w:cs="Arial"/>
          <w:sz w:val="20"/>
          <w:szCs w:val="20"/>
        </w:rPr>
        <w:t xml:space="preserve">Research student at University of </w:t>
      </w:r>
      <w:proofErr w:type="gramStart"/>
      <w:r w:rsidRPr="00D439F1">
        <w:rPr>
          <w:rFonts w:ascii="Arial" w:hAnsi="Arial" w:cs="Arial"/>
          <w:sz w:val="20"/>
          <w:szCs w:val="20"/>
        </w:rPr>
        <w:t>Sydney  in</w:t>
      </w:r>
      <w:proofErr w:type="gramEnd"/>
      <w:r w:rsidRPr="00D439F1">
        <w:rPr>
          <w:rFonts w:ascii="Arial" w:hAnsi="Arial" w:cs="Arial"/>
          <w:sz w:val="20"/>
          <w:szCs w:val="20"/>
        </w:rPr>
        <w:t xml:space="preserve"> 2013.  Research </w:t>
      </w:r>
      <w:r w:rsidRPr="00D439F1">
        <w:rPr>
          <w:rFonts w:ascii="Arial" w:hAnsi="Arial" w:cs="Arial"/>
          <w:sz w:val="20"/>
          <w:szCs w:val="20"/>
        </w:rPr>
        <w:t xml:space="preserve">aims to develop techniques and models to scale water balances up and down from tree to catchment (spatial) and sub-daily to yearly (temporal) scales. This will be used to understand where water is being lost from the catchment area of </w:t>
      </w:r>
      <w:proofErr w:type="spellStart"/>
      <w:r w:rsidRPr="00D439F1">
        <w:rPr>
          <w:rFonts w:ascii="Arial" w:hAnsi="Arial" w:cs="Arial"/>
          <w:sz w:val="20"/>
          <w:szCs w:val="20"/>
        </w:rPr>
        <w:t>Corin</w:t>
      </w:r>
      <w:proofErr w:type="spellEnd"/>
      <w:r w:rsidRPr="00D439F1">
        <w:rPr>
          <w:rFonts w:ascii="Arial" w:hAnsi="Arial" w:cs="Arial"/>
          <w:sz w:val="20"/>
          <w:szCs w:val="20"/>
        </w:rPr>
        <w:t xml:space="preserve"> Reservoir, ACT</w:t>
      </w:r>
      <w:r w:rsidRPr="00D439F1">
        <w:rPr>
          <w:rFonts w:ascii="Arial" w:hAnsi="Arial" w:cs="Arial"/>
          <w:sz w:val="20"/>
          <w:szCs w:val="20"/>
        </w:rPr>
        <w:t>.</w:t>
      </w:r>
    </w:p>
    <w:sectPr w:rsidR="00B37E99" w:rsidRPr="00D439F1" w:rsidSect="00B37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99"/>
    <w:rsid w:val="009707DA"/>
    <w:rsid w:val="00B37E99"/>
    <w:rsid w:val="00C912DC"/>
    <w:rsid w:val="00D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2013-10-31T00:23:00Z</dcterms:created>
  <dcterms:modified xsi:type="dcterms:W3CDTF">2013-10-31T00:32:00Z</dcterms:modified>
</cp:coreProperties>
</file>